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838"/>
      </w:tblGrid>
      <w:tr w:rsidR="00737580" w:rsidRPr="00737580" w14:paraId="0D8D3984" w14:textId="77777777" w:rsidTr="008F129C">
        <w:trPr>
          <w:trHeight w:val="74"/>
        </w:trPr>
        <w:tc>
          <w:tcPr>
            <w:tcW w:w="9039" w:type="dxa"/>
          </w:tcPr>
          <w:p w14:paraId="4F4462C0" w14:textId="77777777" w:rsidR="00737580" w:rsidRPr="00737580" w:rsidRDefault="00737580" w:rsidP="00C62558">
            <w:pPr>
              <w:spacing w:line="360" w:lineRule="auto"/>
              <w:jc w:val="both"/>
            </w:pPr>
          </w:p>
        </w:tc>
      </w:tr>
      <w:tr w:rsidR="00737580" w:rsidRPr="00737580" w14:paraId="399DD58B" w14:textId="77777777" w:rsidTr="008F129C">
        <w:tc>
          <w:tcPr>
            <w:tcW w:w="9039" w:type="dxa"/>
          </w:tcPr>
          <w:p w14:paraId="7DE447A7" w14:textId="77777777" w:rsidR="00737580" w:rsidRPr="00737580" w:rsidRDefault="00737580" w:rsidP="00C62558">
            <w:pPr>
              <w:spacing w:line="360" w:lineRule="auto"/>
              <w:jc w:val="center"/>
            </w:pPr>
            <w:r w:rsidRPr="00737580">
              <w:t>MINUTA</w:t>
            </w:r>
          </w:p>
        </w:tc>
      </w:tr>
      <w:tr w:rsidR="00737580" w:rsidRPr="00737580" w14:paraId="228B3C9C" w14:textId="77777777" w:rsidTr="008F129C">
        <w:trPr>
          <w:trHeight w:val="74"/>
        </w:trPr>
        <w:tc>
          <w:tcPr>
            <w:tcW w:w="9039" w:type="dxa"/>
          </w:tcPr>
          <w:p w14:paraId="77160358" w14:textId="77777777" w:rsidR="00737580" w:rsidRPr="00737580" w:rsidRDefault="00737580" w:rsidP="00C62558">
            <w:pPr>
              <w:spacing w:line="360" w:lineRule="auto"/>
              <w:jc w:val="both"/>
            </w:pPr>
          </w:p>
        </w:tc>
      </w:tr>
    </w:tbl>
    <w:p w14:paraId="52A0E70A" w14:textId="75C7978B" w:rsidR="00737580" w:rsidRPr="00737580" w:rsidRDefault="00737580" w:rsidP="00C62558">
      <w:pPr>
        <w:spacing w:line="360" w:lineRule="auto"/>
        <w:jc w:val="both"/>
      </w:pPr>
      <w:r w:rsidRPr="00737580">
        <w:t xml:space="preserve">SEÑOR </w:t>
      </w:r>
      <w:r w:rsidR="00A466DE" w:rsidRPr="00737580">
        <w:t>NOTARIO. -</w:t>
      </w:r>
      <w:r w:rsidRPr="00737580">
        <w:t>=======================================================</w:t>
      </w:r>
      <w:r w:rsidR="00A466DE" w:rsidRPr="00737580">
        <w:t>======</w:t>
      </w:r>
    </w:p>
    <w:p w14:paraId="01CC5795" w14:textId="050DAB22" w:rsidR="00737580" w:rsidRPr="00737580" w:rsidRDefault="00737580" w:rsidP="00C62558">
      <w:pPr>
        <w:spacing w:line="360" w:lineRule="auto"/>
        <w:jc w:val="both"/>
      </w:pPr>
      <w:r w:rsidRPr="00737580">
        <w:t xml:space="preserve">SÍRVASE USTED EXTENDER EN SU REGISTRO DE ESCRITURAS PÚBLICAS, UNA DE DELEGACIÓN DE FACULTADES, QUE OTORGA EMPRESA DE REPUESTOS MIGUELITO S.A.C, CON REGISTRO UNICO DE CONTRIBUYENTE (RUC) </w:t>
      </w:r>
      <w:proofErr w:type="spellStart"/>
      <w:r w:rsidRPr="00737580">
        <w:t>Nº</w:t>
      </w:r>
      <w:proofErr w:type="spellEnd"/>
      <w:r w:rsidRPr="00737580">
        <w:t xml:space="preserve"> 20481892296, CON DOMICILIO FISCAL AV. VALLEJO NRO. 833, URB. ARANJUEZ, DISTRITO Y PROVINCIA DE TRUJILLO, LA LIBERTAD; DEBIDAMENTE REPRESENTADA POR SU GERENTE GENERAL, ZENAIDA KOU DE ZANABRIA IDENTIFICADA CON D.N.I </w:t>
      </w:r>
      <w:proofErr w:type="spellStart"/>
      <w:r w:rsidRPr="00737580">
        <w:t>Nº</w:t>
      </w:r>
      <w:proofErr w:type="spellEnd"/>
      <w:r w:rsidRPr="00737580">
        <w:t xml:space="preserve"> 18187567; CON FACULTADES DEBIDAMENTE INSCRITAS CONFORME CONSTA DE LA PARTIDA ELECTRÓNICA </w:t>
      </w:r>
      <w:proofErr w:type="spellStart"/>
      <w:r w:rsidRPr="00737580">
        <w:t>N°</w:t>
      </w:r>
      <w:proofErr w:type="spellEnd"/>
      <w:r w:rsidRPr="00737580">
        <w:t xml:space="preserve"> 11092764 DEL REGISTRO DE PERSONAS JURÍDICAS DE LA ZONA REGISTRAL </w:t>
      </w:r>
      <w:proofErr w:type="spellStart"/>
      <w:r w:rsidRPr="00737580">
        <w:t>N°</w:t>
      </w:r>
      <w:proofErr w:type="spellEnd"/>
      <w:r w:rsidRPr="00737580">
        <w:t xml:space="preserve"> V - SEDE TRUJILLO, A QUIEN EN ADELANTE SE LE DENOMINARÁ LA PODERDANTE A FAVOR DE DON FELIX MIGUEL PEREZ CAPURRO IDENTIFICADO CON DNI </w:t>
      </w:r>
      <w:proofErr w:type="spellStart"/>
      <w:r w:rsidRPr="00737580">
        <w:t>Nº</w:t>
      </w:r>
      <w:proofErr w:type="spellEnd"/>
      <w:r w:rsidRPr="00737580">
        <w:t xml:space="preserve"> 18167567, Y A FAVOR DE DOÑA MARIOLY JESARY ALVARADO MENDOZA IDENTIFICADA CON DNI </w:t>
      </w:r>
      <w:proofErr w:type="spellStart"/>
      <w:r w:rsidRPr="00737580">
        <w:t>Nº</w:t>
      </w:r>
      <w:proofErr w:type="spellEnd"/>
      <w:r w:rsidRPr="00737580">
        <w:t xml:space="preserve"> 71521402; A QUIENES EN ADELANTE SE LES DENOMINARÁN LOS APODERADOS, EN LOS SIGUIENTES TÉRMINOS Y CONDICIONES:========================================================</w:t>
      </w:r>
      <w:r w:rsidR="00A466DE" w:rsidRPr="00737580">
        <w:t>=========</w:t>
      </w:r>
    </w:p>
    <w:p w14:paraId="1748A6A7" w14:textId="6227F00B" w:rsidR="00737580" w:rsidRPr="00737580" w:rsidRDefault="00737580" w:rsidP="00C62558">
      <w:pPr>
        <w:spacing w:line="360" w:lineRule="auto"/>
        <w:jc w:val="both"/>
      </w:pPr>
      <w:r w:rsidRPr="00737580">
        <w:t>PRIMERO: MEDIANTE EL PRESENTE, LA PODERDANTE DELEGA FACULTADES A FAVOR DE LOS APODERADOS EN LOS TÉRMINOS QUE SE EXPRESAN EN ESTE DOCUMENTO Y, EN TAL SENTIDO, CONFIERE PODER ESPECIAL A LOS APODERADOS A FIN DE QUE INDISTINTAMENTE EJERZAN LAS SIGUIENTES FACULTADES: ================</w:t>
      </w:r>
      <w:r w:rsidR="00A466DE" w:rsidRPr="00737580">
        <w:t>===========================</w:t>
      </w:r>
    </w:p>
    <w:p w14:paraId="592E1EFF" w14:textId="0557AD5C" w:rsidR="00737580" w:rsidRPr="00737580" w:rsidRDefault="00737580" w:rsidP="00C62558">
      <w:pPr>
        <w:spacing w:line="360" w:lineRule="auto"/>
        <w:jc w:val="both"/>
      </w:pPr>
      <w:r w:rsidRPr="00737580">
        <w:t>1.1. FACULTADES CONCILIATORIAS. =============</w:t>
      </w:r>
      <w:r w:rsidR="005C2029" w:rsidRPr="00737580">
        <w:t>========</w:t>
      </w:r>
      <w:r w:rsidRPr="00737580">
        <w:t>==========================</w:t>
      </w:r>
    </w:p>
    <w:p w14:paraId="596814AC" w14:textId="78503CED" w:rsidR="00737580" w:rsidRPr="00737580" w:rsidRDefault="00737580" w:rsidP="00C62558">
      <w:pPr>
        <w:spacing w:line="360" w:lineRule="auto"/>
        <w:jc w:val="both"/>
      </w:pPr>
      <w:r w:rsidRPr="00737580">
        <w:t xml:space="preserve">CONCILIAR Y TRANSAR EN CENTROS DE CONCILIACIÓN PREVIO AL PROCESO JUDICIAL COMO MECANISMO ALTERNATIVO DE RESOLUCIÓN DE CONFLICTOS; CONCILIAR JUDICIAL Y EXTRAJUDICIALMENTE, ASÍ COMO DISPONER DEL DERECHO MATERIA DE CONCILIACIÓN, ASIMISMO LOS APODERADOS ESTÁN FACULTADOS PARA ACTUAR EN CALIDAD DE SOLICITANTES O INVITADOS EN UN PROCESO CONCILIATORIO, SEGÚN ARTÍCULO 13, PRIMER PÁRRAFO DEL DECRETO SUPREMO </w:t>
      </w:r>
      <w:proofErr w:type="spellStart"/>
      <w:r w:rsidRPr="00737580">
        <w:t>N°</w:t>
      </w:r>
      <w:proofErr w:type="spellEnd"/>
      <w:r w:rsidRPr="00737580">
        <w:t xml:space="preserve"> 014-2008-JUS (REGLAMENTO DE LA LEY DE CONCILIACIÓN). ===================================</w:t>
      </w:r>
      <w:r w:rsidR="005C2029" w:rsidRPr="00737580">
        <w:t>====================</w:t>
      </w:r>
      <w:r w:rsidRPr="00737580">
        <w:t>=========</w:t>
      </w:r>
    </w:p>
    <w:p w14:paraId="08EDE3E1" w14:textId="67A40AB5" w:rsidR="00737580" w:rsidRPr="00737580" w:rsidRDefault="00737580" w:rsidP="00C62558">
      <w:pPr>
        <w:spacing w:line="360" w:lineRule="auto"/>
        <w:jc w:val="both"/>
      </w:pPr>
      <w:r w:rsidRPr="00737580">
        <w:t>PARA TAL EFECTO ESTÁN FACULTADOS PARA SUSCRIBIR LAS SOLICITUDES, TRANSACCIONES, ACTAS, MINUTAS Y/O ESCRITURAS PÚBLICAS QUE RESULTEN PERTINENTES, ASÍ COMO DESISTIRSE DE SER EL CASO. =</w:t>
      </w:r>
      <w:r w:rsidR="00C62558" w:rsidRPr="00737580">
        <w:t>======</w:t>
      </w:r>
      <w:r w:rsidRPr="00737580">
        <w:t>=========================</w:t>
      </w:r>
    </w:p>
    <w:p w14:paraId="294BD69A" w14:textId="0E599630" w:rsidR="00737580" w:rsidRPr="00737580" w:rsidRDefault="00737580" w:rsidP="00C62558">
      <w:pPr>
        <w:spacing w:line="360" w:lineRule="auto"/>
        <w:jc w:val="both"/>
      </w:pPr>
      <w:r w:rsidRPr="00737580">
        <w:t>1.2 FACULTADES JUDICIALES: ===========</w:t>
      </w:r>
      <w:r w:rsidR="00C62558" w:rsidRPr="00737580">
        <w:t>=============</w:t>
      </w:r>
      <w:r w:rsidRPr="00737580">
        <w:t>=============================</w:t>
      </w:r>
    </w:p>
    <w:p w14:paraId="284FB233" w14:textId="094B7D26" w:rsidR="00C62558" w:rsidRDefault="00737580" w:rsidP="00C62558">
      <w:pPr>
        <w:spacing w:line="360" w:lineRule="auto"/>
        <w:jc w:val="both"/>
      </w:pPr>
      <w:r w:rsidRPr="00737580">
        <w:t xml:space="preserve">- INTERVENIR EN DEFENSA DE LOS DERECHOS CONSTITUCIONALES, CIVILES, COMERCIALES, LABORALES, CONTENCIOSOS ADMINISTRATIVAS, DE LA PODERDANTE, PODRÁN DEMANDAR, DENUNCIAR, MODIFICAR Y/O AMPLIAR, RECONVENIR, CONTESTAR DENUNCIAS Y/O DEMANDAS Y RECONVENCIONES, CONTRADECIR DEMANDAS, RATIFICARSE EN LA DENUNCIA Y/O DEMANDA; DESISTIRSE  DEL PROCESO, DE LA PRETENSIÓN Y DE ACTOS PROCESALES, ALLANARSE Y/O RECONOCER LA PRETENSIÓN, SOLICITAR LA INHIBICIÓN Y/O PLANTEAR LA RECUSACIÓN DE JUECES, FISCALES, VOCALES Y/O MAGISTRADOS EN </w:t>
      </w:r>
      <w:r w:rsidRPr="00737580">
        <w:lastRenderedPageBreak/>
        <w:t xml:space="preserve">GENERAL; SOLICITAR LA ACUMULACIÓN Y/O DESACUMULACIÓN DE PROCESOS, SOLICITAR EL ABANDONO DEL PROCESO Y/O PRESCRIPCIÓN DE LOS RECURSOS; DE LA PRETENSIÓN Y/O LA ACCIÓN, SOLICITAR LA ACLARACIÓN, CORRECCIÓN Y/O CONSULTA DE LAS RESOLUCIONES JUDICIALES; </w:t>
      </w:r>
      <w:r w:rsidR="00C62558" w:rsidRPr="00737580">
        <w:t>=====================================================</w:t>
      </w:r>
    </w:p>
    <w:p w14:paraId="5DD2A801" w14:textId="5CD3DC2A" w:rsidR="00737580" w:rsidRPr="00737580" w:rsidRDefault="00737580" w:rsidP="00C62558">
      <w:pPr>
        <w:spacing w:line="360" w:lineRule="auto"/>
        <w:jc w:val="both"/>
      </w:pPr>
      <w:r w:rsidRPr="00737580">
        <w:t>- INTERVENIR COMO TERCERO INTERESADO, LITISCONSORTES, O SUCESOR PROCESAL EN CUALQUIER PROCESO QUE TUVIERE INICIADO CONTRA LA PODERDANTE, SEA CUAL FUERE LA NATURALEZA DE ÉSTE Y LA PRETENSIÓN O PRETENSIONES PROPUESTAS Y ANTE CUALQUIER ÓRGANO JURISDICCIONAL, NOTARIAL O ADMINISTRATIVO. ======</w:t>
      </w:r>
      <w:r w:rsidR="00C62558" w:rsidRPr="00737580">
        <w:t>===========</w:t>
      </w:r>
    </w:p>
    <w:p w14:paraId="75840F3E" w14:textId="0E90667B" w:rsidR="00737580" w:rsidRPr="00737580" w:rsidRDefault="00737580" w:rsidP="00C62558">
      <w:pPr>
        <w:spacing w:line="360" w:lineRule="auto"/>
        <w:jc w:val="both"/>
      </w:pPr>
      <w:r w:rsidRPr="00737580">
        <w:t>- INTERVENIR EN CUALQUIER ACTO PROCESAL PENAL EN EL QUE LA PODERDANTE PUDIERA ESTAR, SEA COMO DENUNCIADA, INCULPADA, TERCERO CIVILMENTE RESPONSABLE O DE CUALQUIER MODO SE LE HUBIERA INCORPORADO AL PROCESO. EJERCIENDO DE LA FORMA MÁS AMPLIA SUS DERECHOS, REALIZANDO LA DEFENSA DE LOS MISMOS, EFECTUANDO TODO ACTO PROCESAL NECESARIO EN DEFENSA DE LA PODERDANTE. DEL MISMO MODO PODRÁN REALIZAR TODO TIPO DE DENUNCIAS O QUEJAS, CUALESQUIERA FUERA SU NATURALEZA, SEAN PENALES O ADMINISTRATIVAS, CONTRA CUALQUIER AUTORIDAD ADMINISTRATIVA O JUDICIAL, SOLICITANDO LAS AUDIENCIAS QUE SEAN NECESARIAS EN LOS PROCESOS PENALES O INVESTIGACIONES FISCALES PRELIMINARES O PREPARATORIAS, ANTE LAS AUTORIDADES JUDICIALES CORRESPONDIENTES, Y EJERCER A NIVEL FISCAL DE LA FORMA MÁS AMPLIA LA DEFENSA DE LA PODERDANTE. =====================</w:t>
      </w:r>
      <w:r w:rsidR="00C62558" w:rsidRPr="00737580">
        <w:t>======</w:t>
      </w:r>
    </w:p>
    <w:p w14:paraId="6649B867" w14:textId="440A2FA2" w:rsidR="00737580" w:rsidRPr="00737580" w:rsidRDefault="00737580" w:rsidP="00C62558">
      <w:pPr>
        <w:spacing w:line="360" w:lineRule="auto"/>
        <w:jc w:val="both"/>
      </w:pPr>
      <w:r w:rsidRPr="00737580">
        <w:t>-PODRÁN FORMULAR TODO TIPO DE DEFENSAS PREVIAS Y EXCEPCIONES, ASÍ COMO OFRECER MEDIOS PROBATORIOS DE ÉSTAS. PUEDEN FORMULAR CUESTIONES PROBATORIAS CONTRA LOS MEDIOS DE PRUEBA (OPOSICIONES Y TACHAS), SEA CUALQUIERA LA POSICIÓN PROCESAL DE LA PODERDANTE, COMO DEMANDANTE O DEMANDADA, OFRECIENDO LOS MEDIOS DE PRUEBA CORRESPONDIENTES. ==========</w:t>
      </w:r>
    </w:p>
    <w:p w14:paraId="3534436D" w14:textId="77777777" w:rsidR="00737580" w:rsidRPr="00737580" w:rsidRDefault="00737580" w:rsidP="00C62558">
      <w:pPr>
        <w:spacing w:line="360" w:lineRule="auto"/>
        <w:jc w:val="both"/>
      </w:pPr>
      <w:r w:rsidRPr="00737580">
        <w:t xml:space="preserve">-PODRÁN FORMULAR E INTERPONER TODO TIPO DE REMEDIOS, SEAN NULIDADES U OPOSICIONES, Y RECURSOS (SEAN DE APELACIÓN, DE QUEJA, REPOSICIÓN, CASACIÓN O CUALQUIERA OTRO QUE SE REQUIERA Y LA LEY PREVEA), EN TODO TIPO DE PROCESOS. </w:t>
      </w:r>
    </w:p>
    <w:p w14:paraId="310B77AD" w14:textId="77777777" w:rsidR="00737580" w:rsidRPr="00737580" w:rsidRDefault="00737580" w:rsidP="00C62558">
      <w:pPr>
        <w:spacing w:line="360" w:lineRule="auto"/>
        <w:jc w:val="both"/>
      </w:pPr>
      <w:r w:rsidRPr="00737580">
        <w:t>-PODRÁN OFRECER MEDIOS DE PRUEBA DE TODO TIPO Y NATURALEZA, SIN NINGUNA LIMITACIÓN. IGUALMENTE SOLICITAR O DEMANDAR PRUEBAS ANTICIPADAS DE TODO TIPO, ASÍ COMO REALIZAR EXHIBICIONES Y RECONOCIMIENTO DE DOCUMENTOS. ====</w:t>
      </w:r>
    </w:p>
    <w:p w14:paraId="1FFB01D7" w14:textId="77777777" w:rsidR="00737580" w:rsidRPr="00737580" w:rsidRDefault="00737580" w:rsidP="00C62558">
      <w:pPr>
        <w:spacing w:line="360" w:lineRule="auto"/>
        <w:jc w:val="both"/>
      </w:pPr>
      <w:r w:rsidRPr="00737580">
        <w:t>-PODRÁN DELEGAR FACULTADES REPRESENTATIVAS PROCESALES, SUSTITUIRLAS Y READQUIRIRLAS DE SER EL CASO. ============================================</w:t>
      </w:r>
    </w:p>
    <w:p w14:paraId="7B824E59" w14:textId="77777777" w:rsidR="00737580" w:rsidRPr="00737580" w:rsidRDefault="00737580" w:rsidP="00C62558">
      <w:pPr>
        <w:spacing w:line="360" w:lineRule="auto"/>
        <w:jc w:val="both"/>
      </w:pPr>
      <w:r w:rsidRPr="00737580">
        <w:t>- PODRÁN DISPONER DERECHOS SUSTANTIVOS A NIVEL PROCESAL. =================</w:t>
      </w:r>
    </w:p>
    <w:p w14:paraId="5104A3D8" w14:textId="77777777" w:rsidR="00737580" w:rsidRPr="00737580" w:rsidRDefault="00737580" w:rsidP="00C62558">
      <w:pPr>
        <w:spacing w:line="360" w:lineRule="auto"/>
        <w:jc w:val="both"/>
      </w:pPr>
      <w:r w:rsidRPr="00737580">
        <w:t>- PODRÁN PEDIR ACLARACIONES O CORRECCIONES DE RESOLUCIONES. =============</w:t>
      </w:r>
    </w:p>
    <w:p w14:paraId="3A0E6485" w14:textId="75D16838" w:rsidR="00737580" w:rsidRPr="00737580" w:rsidRDefault="00737580" w:rsidP="00C62558">
      <w:pPr>
        <w:spacing w:line="360" w:lineRule="auto"/>
        <w:jc w:val="both"/>
      </w:pPr>
      <w:r w:rsidRPr="00737580">
        <w:t>- PODRÁN PEDIR LAS COSTAS Y COSTOS DE UN PROCESO COBRANDO LAS MISMAS, REQUERIR EL CUMPLIMIENTO DE LAS SENTENCIAS DE FORMA PLENA, INCLUSO LA EJECUCIÓN FORZADA. ===========================================</w:t>
      </w:r>
      <w:r w:rsidR="00C62558" w:rsidRPr="00737580">
        <w:t>==========================</w:t>
      </w:r>
    </w:p>
    <w:p w14:paraId="55330DFE" w14:textId="4340EDEE" w:rsidR="00737580" w:rsidRPr="00737580" w:rsidRDefault="00737580" w:rsidP="00C62558">
      <w:pPr>
        <w:spacing w:line="360" w:lineRule="auto"/>
        <w:jc w:val="both"/>
      </w:pPr>
      <w:r w:rsidRPr="00737580">
        <w:t>- PODRÁN EN GENERAL REALIZAR TODO ACTO PROCESAL DE DEFENSA, ADMINISTRACIÓN O DISPOSICIÓN DE DERECHOS DEL PODERDANTE, A FIN QUE SE PUEDA DEFENDER DE LA MEJOR FORMA LOS MISMOS. ============================</w:t>
      </w:r>
      <w:r w:rsidR="00C62558" w:rsidRPr="00737580">
        <w:t>================================</w:t>
      </w:r>
    </w:p>
    <w:p w14:paraId="22ACB4A6" w14:textId="27E739A0" w:rsidR="00737580" w:rsidRPr="00737580" w:rsidRDefault="00C62558" w:rsidP="00C62558">
      <w:pPr>
        <w:spacing w:line="360" w:lineRule="auto"/>
        <w:jc w:val="both"/>
      </w:pPr>
      <w:r>
        <w:lastRenderedPageBreak/>
        <w:t xml:space="preserve">- </w:t>
      </w:r>
      <w:r w:rsidR="00737580" w:rsidRPr="00737580">
        <w:t xml:space="preserve">PODRÁ SOLICITAR LA EXHIBICIÓN DE EXPEDIENTE, EXPEDICIÓN DE COPIAS CERTIFICADAS, FORMACIÓN DE INCIDENTES Y OTROS. INTERPONER ACCIONES DE AMPARO Y DEMÁS ACCIONES DE GARANTÍAS CONSTITUCIONALES EN DEFENSA DE LOS DERECHOS E INTERESES DEL PODERDANTE. LAS FACULTADES A QUE SE REFIERE EL PRESENTE NUMERAL ABARCA TANTO PARA LOS PROCESOS EN TRÁMITE COMO PARA LOS QUE, EN VIRTUD DEL PRESENTE PODER, INICIEN LOS APODERADOS; Y PARA LOS INICIADOS POR TERCEROS EN CONTRA DE EL PODERDANTE. PARA TAL EFECTO LOS APODERADOS PODRÁN FIRMAR POR SI SOLOS TODAS LAS DEMANDAS, ACTAS DE AUDIENCIA, DOCUMENTOS, SOLICITUDES Y OTROS, DERIVADAS DE PROCESOS CONTENCIOSOS O NO CONTENCIOSOS, ASÍ COMO ESCRITOS Y/O LOS RECURSOS PROCESALES QUE SE REQUIERAN. PUDIENDO EJERCER LAS FACULTADES DESCRITAS EN ESTE ACÁPITE EN TODO TIPO DE PROCESOS JUDICIALES, INICIADOS Y POR INICIARSE. </w:t>
      </w:r>
      <w:r w:rsidRPr="00737580">
        <w:t>====================================================================</w:t>
      </w:r>
    </w:p>
    <w:p w14:paraId="569B02F2" w14:textId="372FB016" w:rsidR="00737580" w:rsidRPr="00737580" w:rsidRDefault="00737580" w:rsidP="00C62558">
      <w:pPr>
        <w:spacing w:line="360" w:lineRule="auto"/>
        <w:jc w:val="both"/>
      </w:pPr>
      <w:r w:rsidRPr="00737580">
        <w:t>1.3. FACULTADES EN PROCEDIMIENTOS ADMINISTRATIVOS. =====================</w:t>
      </w:r>
      <w:r w:rsidR="00C62558" w:rsidRPr="00737580">
        <w:t>======</w:t>
      </w:r>
    </w:p>
    <w:p w14:paraId="13CCD210" w14:textId="03688CA3" w:rsidR="00737580" w:rsidRPr="00737580" w:rsidRDefault="00737580" w:rsidP="00C62558">
      <w:pPr>
        <w:spacing w:line="360" w:lineRule="auto"/>
        <w:jc w:val="both"/>
      </w:pPr>
      <w:r w:rsidRPr="00737580">
        <w:t xml:space="preserve">INTERVENIR EN TODO ASUNTO Y AUTORIDADES DE CARÁCTER ADMINISTRATIVO, TRIBUTARIO, COACTIVO EN MUNICIPALIDADES A NIVEL NACIONAL, EL MINISTERIO PÚBLICO, REGISTROS PÚBLICOS, PETT, COFOPRI, ADUANAS, SUNAT, SUNAFIL, SATT, SEGAT, ESSALUD, ONP, INDECOPI, DEFENSORÍA DEL PUEBLO, GOBIERNOS REGIONALES Y LOCALES, POLICÍA NACIONAL DEL PERÚ, PREFECTURA, SUBPREFECTURAS, TRIBUNAL CONSTITUCIONAL, AFP, NOTARÍAS, Y DEMÁS INSTITUCIONES PÚBLICAS Y PRIVADAS, ESTANDO FACULTADOS PARA INICIAR Y PROSEGUIR TODO TIPO DE PROCEDIMIENTOS ADMINISTRATIVOS, SOLICITUDES, REQUERIMIENTOS, INTERPONIENDO RECURSOS DE RECLAMACIÓN, OPOSICIÓN, RECONSIDERACIÓN, APELACIÓN Y QUEJA EN TODAS LAS INSTANCIAS, ASÍ COMO DESISTIRSE DE DICHOS RECURSOS, DE CONFORMIDAD CON LO PRESCRITO EN LA LEY 27444, TUPA DE CADA INSTITUCIÓN, NORMAS ESPECIALES CONEXAS. </w:t>
      </w:r>
    </w:p>
    <w:p w14:paraId="33A3629D" w14:textId="36964F73" w:rsidR="00737580" w:rsidRPr="00737580" w:rsidRDefault="00737580" w:rsidP="00C62558">
      <w:pPr>
        <w:spacing w:line="360" w:lineRule="auto"/>
        <w:jc w:val="both"/>
      </w:pPr>
      <w:r w:rsidRPr="00737580">
        <w:t>LOS APODERADOS PODRÁN REMITIR CARTAS Y COMUNICACIONES A TERCEROS EN NOMBRE DE LA PODERDANTE SIN LIMITACIÓN ALGUNA. =====================</w:t>
      </w:r>
      <w:r w:rsidR="00C62558" w:rsidRPr="00737580">
        <w:t>=================</w:t>
      </w:r>
    </w:p>
    <w:p w14:paraId="1E0B00B9" w14:textId="342440B7" w:rsidR="00737580" w:rsidRPr="00737580" w:rsidRDefault="00C62558" w:rsidP="00C62558">
      <w:pPr>
        <w:spacing w:line="360" w:lineRule="auto"/>
        <w:jc w:val="both"/>
      </w:pPr>
      <w:r w:rsidRPr="00737580">
        <w:t>SEGUNDO. -</w:t>
      </w:r>
      <w:r w:rsidR="00737580" w:rsidRPr="00737580">
        <w:t xml:space="preserve"> LOS APODERADOS EJERCERÁN </w:t>
      </w:r>
      <w:smartTag w:uri="urn:schemas-microsoft-com:office:smarttags" w:element="PersonName">
        <w:smartTagPr>
          <w:attr w:name="ProductID" w:val="LA REPRESENTACIￓN DE"/>
        </w:smartTagPr>
        <w:r w:rsidR="00737580" w:rsidRPr="00737580">
          <w:t>LA REPRESENTACIÓN DE</w:t>
        </w:r>
      </w:smartTag>
      <w:r w:rsidR="00737580" w:rsidRPr="00737580">
        <w:t xml:space="preserve"> LA PODERDANTE EN </w:t>
      </w:r>
      <w:smartTag w:uri="urn:schemas-microsoft-com:office:smarttags" w:element="PersonName">
        <w:smartTagPr>
          <w:attr w:name="ProductID" w:val="LA FORMA M￁S"/>
        </w:smartTagPr>
        <w:r w:rsidR="00737580" w:rsidRPr="00737580">
          <w:t>LA FORMA MÁS</w:t>
        </w:r>
      </w:smartTag>
      <w:r w:rsidR="00737580" w:rsidRPr="00737580">
        <w:t xml:space="preserve"> AMPLIA SIN QUE EL PRESENTE PODER PUEDA SER CUESTIONADO O TACHADO POR INSUFICIENTE. =============================================</w:t>
      </w:r>
      <w:r w:rsidRPr="00737580">
        <w:t>==============</w:t>
      </w:r>
      <w:r w:rsidR="00737580" w:rsidRPr="00737580">
        <w:t>==</w:t>
      </w:r>
    </w:p>
    <w:p w14:paraId="27276AF6" w14:textId="47994344" w:rsidR="00737580" w:rsidRPr="00737580" w:rsidRDefault="00737580" w:rsidP="00C62558">
      <w:pPr>
        <w:spacing w:line="360" w:lineRule="auto"/>
        <w:jc w:val="both"/>
      </w:pPr>
      <w:r w:rsidRPr="00737580">
        <w:t>AGREGUE USTED SEÑOR NOTARIO LA INTRODUCCIÓN Y CONCLUSIÓN Y CURSE PARTES AL REGISTRO PÚBLICO CORRESPONDIENTE PARA SU RESPECTIVA INSCRIPCIÓN. ====</w:t>
      </w:r>
      <w:r w:rsidR="00C62558" w:rsidRPr="00737580">
        <w:t>========</w:t>
      </w:r>
    </w:p>
    <w:p w14:paraId="2E3F2A39" w14:textId="1E480514" w:rsidR="00737580" w:rsidRPr="00737580" w:rsidRDefault="00737580" w:rsidP="00C62558">
      <w:pPr>
        <w:spacing w:line="360" w:lineRule="auto"/>
        <w:jc w:val="both"/>
      </w:pPr>
      <w:r w:rsidRPr="00737580">
        <w:t>TRUJILLO, 20 DE JUNIO DE 2022. =============================================</w:t>
      </w:r>
      <w:r w:rsidR="00C62558" w:rsidRPr="00737580">
        <w:t>======</w:t>
      </w:r>
    </w:p>
    <w:p w14:paraId="484391CA" w14:textId="77777777" w:rsidR="00737580" w:rsidRPr="00737580" w:rsidRDefault="00737580" w:rsidP="00C62558">
      <w:pPr>
        <w:spacing w:line="360" w:lineRule="auto"/>
        <w:jc w:val="both"/>
      </w:pPr>
    </w:p>
    <w:p w14:paraId="633CDE5A" w14:textId="77777777" w:rsidR="00737580" w:rsidRPr="00737580" w:rsidRDefault="00737580" w:rsidP="00C62558">
      <w:pPr>
        <w:spacing w:line="360" w:lineRule="auto"/>
        <w:jc w:val="both"/>
      </w:pPr>
    </w:p>
    <w:p w14:paraId="312B1915" w14:textId="77777777" w:rsidR="00737580" w:rsidRPr="00737580" w:rsidRDefault="00737580" w:rsidP="00C62558">
      <w:pPr>
        <w:spacing w:line="360" w:lineRule="auto"/>
        <w:jc w:val="both"/>
      </w:pPr>
    </w:p>
    <w:p w14:paraId="5D6E142B" w14:textId="77777777" w:rsidR="00737580" w:rsidRPr="00737580" w:rsidRDefault="00737580" w:rsidP="00C62558">
      <w:pPr>
        <w:spacing w:line="360" w:lineRule="auto"/>
        <w:jc w:val="both"/>
      </w:pPr>
    </w:p>
    <w:p w14:paraId="5477B72D" w14:textId="77777777" w:rsidR="002A1F1A" w:rsidRPr="00737580" w:rsidRDefault="002A1F1A" w:rsidP="00C62558">
      <w:pPr>
        <w:spacing w:line="360" w:lineRule="auto"/>
        <w:jc w:val="both"/>
      </w:pPr>
    </w:p>
    <w:sectPr w:rsidR="002A1F1A" w:rsidRPr="00737580" w:rsidSect="00C62558">
      <w:footerReference w:type="default" r:id="rId4"/>
      <w:pgSz w:w="12240" w:h="15840"/>
      <w:pgMar w:top="709" w:right="170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B5DD" w14:textId="77777777" w:rsidR="009B0964" w:rsidRDefault="00C62558">
    <w:pPr>
      <w:pStyle w:val="Piedepgina"/>
      <w:jc w:val="right"/>
    </w:pPr>
    <w:r>
      <w:fldChar w:fldCharType="begin"/>
    </w:r>
    <w:r>
      <w:instrText>PAGE   \* MERGEFORMAT</w:instrText>
    </w:r>
    <w:r>
      <w:fldChar w:fldCharType="separate"/>
    </w:r>
    <w:r>
      <w:t>2</w:t>
    </w:r>
    <w:r>
      <w:fldChar w:fldCharType="end"/>
    </w:r>
  </w:p>
  <w:p w14:paraId="0F3AAA84" w14:textId="77777777" w:rsidR="009B0964" w:rsidRDefault="00C62558">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51"/>
    <w:rsid w:val="002A1F1A"/>
    <w:rsid w:val="005C2029"/>
    <w:rsid w:val="00737580"/>
    <w:rsid w:val="00A466DE"/>
    <w:rsid w:val="00A71A51"/>
    <w:rsid w:val="00C62558"/>
    <w:rsid w:val="00FE3F8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A0C4562"/>
  <w15:chartTrackingRefBased/>
  <w15:docId w15:val="{7206074A-FF73-49C6-9684-E77AD82D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A51"/>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71A51"/>
    <w:pPr>
      <w:jc w:val="both"/>
    </w:pPr>
    <w:rPr>
      <w:sz w:val="24"/>
      <w:szCs w:val="24"/>
      <w:u w:val="single"/>
      <w:lang w:val="es-MX"/>
    </w:rPr>
  </w:style>
  <w:style w:type="character" w:customStyle="1" w:styleId="TextoindependienteCar">
    <w:name w:val="Texto independiente Car"/>
    <w:basedOn w:val="Fuentedeprrafopredeter"/>
    <w:link w:val="Textoindependiente"/>
    <w:rsid w:val="00A71A51"/>
    <w:rPr>
      <w:rFonts w:ascii="Times New Roman" w:eastAsia="Times New Roman" w:hAnsi="Times New Roman" w:cs="Times New Roman"/>
      <w:sz w:val="24"/>
      <w:szCs w:val="24"/>
      <w:u w:val="single"/>
      <w:lang w:val="es-MX" w:eastAsia="es-ES"/>
    </w:rPr>
  </w:style>
  <w:style w:type="paragraph" w:styleId="Textoindependiente2">
    <w:name w:val="Body Text 2"/>
    <w:basedOn w:val="Normal"/>
    <w:link w:val="Textoindependiente2Car"/>
    <w:rsid w:val="00A71A51"/>
    <w:pPr>
      <w:spacing w:line="360" w:lineRule="auto"/>
      <w:jc w:val="both"/>
    </w:pPr>
    <w:rPr>
      <w:rFonts w:ascii="Arial" w:hAnsi="Arial"/>
      <w:sz w:val="18"/>
      <w:szCs w:val="24"/>
      <w:lang w:val="es-ES_tradnl"/>
    </w:rPr>
  </w:style>
  <w:style w:type="character" w:customStyle="1" w:styleId="Textoindependiente2Car">
    <w:name w:val="Texto independiente 2 Car"/>
    <w:basedOn w:val="Fuentedeprrafopredeter"/>
    <w:link w:val="Textoindependiente2"/>
    <w:rsid w:val="00A71A51"/>
    <w:rPr>
      <w:rFonts w:ascii="Arial" w:eastAsia="Times New Roman" w:hAnsi="Arial" w:cs="Times New Roman"/>
      <w:sz w:val="18"/>
      <w:szCs w:val="24"/>
      <w:lang w:val="es-ES_tradnl" w:eastAsia="es-ES"/>
    </w:rPr>
  </w:style>
  <w:style w:type="paragraph" w:styleId="Piedepgina">
    <w:name w:val="footer"/>
    <w:basedOn w:val="Normal"/>
    <w:link w:val="PiedepginaCar"/>
    <w:uiPriority w:val="99"/>
    <w:rsid w:val="00A71A51"/>
    <w:pPr>
      <w:tabs>
        <w:tab w:val="center" w:pos="4252"/>
        <w:tab w:val="right" w:pos="8504"/>
      </w:tabs>
    </w:pPr>
  </w:style>
  <w:style w:type="character" w:customStyle="1" w:styleId="PiedepginaCar">
    <w:name w:val="Pie de página Car"/>
    <w:basedOn w:val="Fuentedeprrafopredeter"/>
    <w:link w:val="Piedepgina"/>
    <w:uiPriority w:val="99"/>
    <w:rsid w:val="00A71A51"/>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1258</Words>
  <Characters>6919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dc:creator>
  <cp:keywords/>
  <dc:description/>
  <cp:lastModifiedBy>Felix</cp:lastModifiedBy>
  <cp:revision>2</cp:revision>
  <dcterms:created xsi:type="dcterms:W3CDTF">2022-06-20T22:09:00Z</dcterms:created>
  <dcterms:modified xsi:type="dcterms:W3CDTF">2022-06-20T22:34:00Z</dcterms:modified>
</cp:coreProperties>
</file>